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93B7FF4" w:rsidR="0072194E" w:rsidRPr="00F80B7B" w:rsidRDefault="00147047" w:rsidP="00954E3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47047">
              <w:rPr>
                <w:rFonts w:asciiTheme="minorHAnsi" w:hAnsiTheme="minorHAnsi" w:cstheme="minorHAnsi"/>
                <w:sz w:val="22"/>
                <w:szCs w:val="22"/>
              </w:rPr>
              <w:t xml:space="preserve">Activitatea de cercetare </w:t>
            </w:r>
            <w:r w:rsidR="00954E3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1ED09401" w:rsidR="0072194E" w:rsidRPr="00F80B7B" w:rsidRDefault="00954E3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E8B85C1" w:rsidR="00EE62B5" w:rsidRPr="00F80B7B" w:rsidRDefault="00147047" w:rsidP="0014704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Prof. Dr. Ing. Zsolt NAGY, Conf. Dr. Ing. Mirela COMAN, </w:t>
            </w:r>
            <w:r w:rsidR="0060753E"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Șef lucr. dr.ing. Gelu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ZAHARIA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2DF1021" w:rsidR="00EE62B5" w:rsidRPr="00F80B7B" w:rsidRDefault="0014704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47047">
              <w:rPr>
                <w:rFonts w:asciiTheme="minorHAnsi" w:hAnsiTheme="minorHAnsi" w:cstheme="minorHAnsi"/>
                <w:i/>
                <w:sz w:val="22"/>
                <w:szCs w:val="22"/>
              </w:rPr>
              <w:t>Prof. Dr. Ing. Zsolt NAGY, Conf. Dr. Ing. Mirela COMAN, Șef lucr. dr.ing. Gelu DANKU, Șef lucr. dr.ing. Gelu ZAHARIA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512B060" w:rsidR="00731F42" w:rsidRPr="00F80B7B" w:rsidRDefault="00954E38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10CEFFB" w:rsidR="00731F42" w:rsidRPr="00F80B7B" w:rsidRDefault="0014704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5917470" w:rsidR="00731F42" w:rsidRPr="00F80B7B" w:rsidRDefault="00B44EFB" w:rsidP="0014704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4704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282CB91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160B0D72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0AAC1CD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5D6A363E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0D6A1B89" w:rsidR="00E357B3" w:rsidRPr="00F80B7B" w:rsidRDefault="00147047" w:rsidP="00954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54E38">
              <w:rPr>
                <w:rFonts w:asciiTheme="minorHAnsi" w:hAnsiTheme="minorHAnsi" w:cstheme="minorHAnsi"/>
                <w:sz w:val="22"/>
                <w:szCs w:val="22"/>
              </w:rPr>
              <w:t>82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473F331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8C18B46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EB94545" w:rsidR="00E357B3" w:rsidRPr="00F80B7B" w:rsidRDefault="00954E3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182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2A3BD17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13DD8AC" w:rsidR="00E357B3" w:rsidRPr="00F80B7B" w:rsidRDefault="00954E3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4EEAAE2F" w:rsidR="00E357B3" w:rsidRPr="00F80B7B" w:rsidRDefault="00954E3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5639903" w:rsidR="00E357B3" w:rsidRPr="00F80B7B" w:rsidRDefault="0014704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6AB46AC" w:rsidR="00E357B3" w:rsidRPr="00F80B7B" w:rsidRDefault="00954E38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8F29ED0" w:rsidR="00E357B3" w:rsidRPr="00F80B7B" w:rsidRDefault="00147047" w:rsidP="00954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954E3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1DE32A2" w:rsidR="00954E38" w:rsidRPr="00F80B7B" w:rsidRDefault="00954E38" w:rsidP="00954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4DC8F488" w:rsidR="00755D78" w:rsidRPr="0060753E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Cunostinte utilizare PC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69228F61" w:rsidR="00755D78" w:rsidRPr="00F80B7B" w:rsidRDefault="0060753E" w:rsidP="0014704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</w:t>
            </w:r>
            <w:r w:rsidR="0014704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43CF657" w14:textId="77777777" w:rsidR="005075FF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C4. aplică competențe de comunicare în domeniul tehnic;</w:t>
            </w:r>
          </w:p>
          <w:p w14:paraId="2DBC0600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C7. asigură managementul de proiect;</w:t>
            </w:r>
          </w:p>
          <w:p w14:paraId="702A98EA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C11. definește cerințe tehnice;</w:t>
            </w:r>
          </w:p>
          <w:p w14:paraId="4C632DD1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C12. desenează schițe;</w:t>
            </w:r>
          </w:p>
          <w:p w14:paraId="6578F516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C13. deține competențe informatice;</w:t>
            </w:r>
          </w:p>
          <w:p w14:paraId="04E5EE70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C15. efectuează cercetare științifică;</w:t>
            </w:r>
          </w:p>
          <w:p w14:paraId="0F52C79E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C18. execută calcule matematice analitice;</w:t>
            </w:r>
          </w:p>
          <w:p w14:paraId="4011C6B9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C24. gestionează proiecte de inginerie;</w:t>
            </w:r>
          </w:p>
          <w:p w14:paraId="438EBA86" w14:textId="77777777" w:rsidR="00E41368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C30. pregătește rapoarte științifice;</w:t>
            </w:r>
          </w:p>
          <w:p w14:paraId="7362F97B" w14:textId="29BC0156" w:rsidR="00E41368" w:rsidRPr="00F80B7B" w:rsidRDefault="00E41368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C34. sintetizează informații;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5FD1500E" w14:textId="77777777" w:rsidR="00EE0BA5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CT2. respectă angajamente;</w:t>
            </w:r>
          </w:p>
          <w:p w14:paraId="1C6B0DB7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CT5. gândește analitic;</w:t>
            </w:r>
          </w:p>
          <w:p w14:paraId="6ECD1E68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CT7. lucrează în echipe;</w:t>
            </w:r>
          </w:p>
          <w:p w14:paraId="240FB8B9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CT8. gândește critic;</w:t>
            </w:r>
          </w:p>
          <w:p w14:paraId="3E9426B1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CT9. soluționează probleme;</w:t>
            </w:r>
          </w:p>
          <w:p w14:paraId="0AD2AA16" w14:textId="77777777" w:rsidR="00E41368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CT11. ia decizii;</w:t>
            </w:r>
          </w:p>
          <w:p w14:paraId="7474C405" w14:textId="4CB5AD49" w:rsidR="00E41368" w:rsidRPr="00F80B7B" w:rsidRDefault="00E41368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41368">
              <w:rPr>
                <w:rFonts w:asciiTheme="minorHAnsi" w:hAnsiTheme="minorHAnsi" w:cstheme="minorHAnsi"/>
                <w:sz w:val="22"/>
                <w:szCs w:val="22"/>
              </w:rPr>
              <w:t>CT12. planifică;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74AAEC6" w14:textId="77777777" w:rsidR="00456334" w:rsidRDefault="0008622A" w:rsidP="00E41368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E41368">
              <w:rPr>
                <w:rFonts w:asciiTheme="minorHAnsi" w:hAnsiTheme="minorHAnsi" w:cstheme="minorHAnsi"/>
                <w:sz w:val="22"/>
                <w:szCs w:val="22"/>
              </w:rPr>
              <w:t>Cercetare în domeniul ingineriei civile pe baza unei teme</w:t>
            </w:r>
            <w:r w:rsidR="00456334">
              <w:rPr>
                <w:rFonts w:asciiTheme="minorHAnsi" w:hAnsiTheme="minorHAnsi" w:cstheme="minorHAnsi"/>
                <w:sz w:val="22"/>
                <w:szCs w:val="22"/>
              </w:rPr>
              <w:t xml:space="preserve"> alese sau impuse.</w:t>
            </w:r>
          </w:p>
          <w:p w14:paraId="1A3FC8A3" w14:textId="77777777" w:rsidR="00456334" w:rsidRPr="00456334" w:rsidRDefault="00E41368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56334" w:rsidRPr="00456334">
              <w:rPr>
                <w:rFonts w:asciiTheme="minorHAnsi" w:hAnsiTheme="minorHAnsi" w:cstheme="minorHAnsi"/>
                <w:sz w:val="22"/>
                <w:szCs w:val="22"/>
              </w:rPr>
              <w:t>• Modul de elaborare a unei lucrări de cercetare, după alegerea temei, studiu bibliografic și activitatea de cercetare propriu-zisă</w:t>
            </w:r>
          </w:p>
          <w:p w14:paraId="0E3EC997" w14:textId="1C00C492" w:rsidR="009939CA" w:rsidRPr="00F80B7B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Modul de prezentare a rezultatelor cercetării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1A16458E" w:rsidR="000E79EE" w:rsidRPr="00F80B7B" w:rsidRDefault="00456334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Capacitatea de a elabora o lucrare de cercetare pe o temă aleasă, din domeniul structurilor din lemn și/sau metal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833917A" w14:textId="16CA0021" w:rsidR="00456334" w:rsidRPr="00456334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Familiarizarea cu activitatea de proiectare, respectiv cercetare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 in sensul rezolvarii unor probleme nestandardizate, neincluse in practica curenta</w:t>
            </w:r>
          </w:p>
          <w:p w14:paraId="5A53B3EC" w14:textId="4D60D4A1" w:rsidR="009939CA" w:rsidRPr="00F80B7B" w:rsidRDefault="00456334" w:rsidP="0045633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• Capacitatea de a   lua decizii individuale, in functie de complexitatea problemei de proiectare in speta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449375B" w14:textId="77777777" w:rsidR="00755D78" w:rsidRDefault="00456334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Familiarizarea studentului cu activitatea de proiectare, respectiv cercetare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 in sensul rezolvarii unor probleme nestandardizate, neincluse in practica curenta.</w:t>
            </w:r>
          </w:p>
          <w:p w14:paraId="4F2BCFBE" w14:textId="15BE7301" w:rsidR="00954E38" w:rsidRPr="00F80B7B" w:rsidRDefault="00954E38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Continuarea și dezvoltarea activității desfășurate la ACP1</w:t>
            </w:r>
            <w:bookmarkStart w:id="0" w:name="_GoBack"/>
            <w:bookmarkEnd w:id="0"/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6BBB5CC2" w:rsidR="00C347F1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Capacitatea de a lua decizii individuale, in functie de complexitatea problemei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cercetare/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proiectare in speta.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497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2"/>
        <w:gridCol w:w="2522"/>
        <w:gridCol w:w="1184"/>
      </w:tblGrid>
      <w:tr w:rsidR="00456334" w:rsidRPr="00F80B7B" w14:paraId="0F45AE7A" w14:textId="77777777" w:rsidTr="00456334">
        <w:trPr>
          <w:tblHeader/>
        </w:trPr>
        <w:tc>
          <w:tcPr>
            <w:tcW w:w="310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0BB5705D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9.1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Teme de cercetare-proiectare</w:t>
            </w:r>
          </w:p>
        </w:tc>
        <w:tc>
          <w:tcPr>
            <w:tcW w:w="128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2F6A9935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desfășurare</w:t>
            </w:r>
          </w:p>
        </w:tc>
        <w:tc>
          <w:tcPr>
            <w:tcW w:w="604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456334" w:rsidRPr="00F80B7B" w:rsidRDefault="00456334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ții</w:t>
            </w:r>
          </w:p>
        </w:tc>
      </w:tr>
      <w:tr w:rsidR="00456334" w:rsidRPr="00F80B7B" w14:paraId="1248CD22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A68F87C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Modelarea imbinarilor pentru BPS. Trasarea curbelor moment-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rotire (M-γ) în funcţie de alcătuirea nodului. Se vor studia următoarele configuraţii</w:t>
            </w:r>
          </w:p>
          <w:p w14:paraId="48116026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de îmbinări:</w:t>
            </w:r>
          </w:p>
          <w:p w14:paraId="5DA266FF" w14:textId="392F0BB6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îmbinare de streaşină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grindă – stâlp din profile C, Sigma</w:t>
            </w:r>
          </w:p>
          <w:p w14:paraId="7F432A13" w14:textId="5CE107BA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îmbinare de coamă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grindă – grindă din profile C, Sigma</w:t>
            </w:r>
          </w:p>
        </w:tc>
        <w:tc>
          <w:tcPr>
            <w:tcW w:w="1287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031DBA2A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Explicatii si indrumari pe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marginea temei, discutii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</w:tcBorders>
            <w:vAlign w:val="center"/>
          </w:tcPr>
          <w:p w14:paraId="4EF78222" w14:textId="168CFDB6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2-3 teme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pentru fiecare subiect distinct</w:t>
            </w:r>
          </w:p>
          <w:p w14:paraId="08481F88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1EE5B54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03284D3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D1E6E4A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379EC57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C39A6E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7085883" w14:textId="39EDF614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2-3 teme pentru fiecare subiect distinct</w:t>
            </w:r>
          </w:p>
          <w:p w14:paraId="3AA08373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FA7D2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1360359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02B41EE" w14:textId="77777777" w:rsidR="00456334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8D72F93" w14:textId="3FF256C4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7DE32D3D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3434E7D" w14:textId="0638584F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Flambajul  BPS.  Modelare  cu  elemente  finite  a  unui  element  de  tip bară comprimată (profil C şi Z), având diferite condiţii de prindere la capete:</w:t>
            </w:r>
          </w:p>
          <w:p w14:paraId="28270B3F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dublu articulata</w:t>
            </w:r>
          </w:p>
          <w:p w14:paraId="7CE730B2" w14:textId="77777777" w:rsidR="00456334" w:rsidRPr="00456334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dublu incastrata</w:t>
            </w:r>
          </w:p>
          <w:p w14:paraId="0DF243B5" w14:textId="4C442170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ab/>
              <w:t>Bara incastrata la baza, articulata la capatul opus</w:t>
            </w:r>
          </w:p>
        </w:tc>
        <w:tc>
          <w:tcPr>
            <w:tcW w:w="1287" w:type="pct"/>
            <w:vMerge/>
            <w:vAlign w:val="center"/>
          </w:tcPr>
          <w:p w14:paraId="2DE8E6F8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5AF180B3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07CF2544" w14:textId="77777777" w:rsidTr="00456334">
        <w:tc>
          <w:tcPr>
            <w:tcW w:w="310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7A2AD80B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Soluţii structurale în cadre din BPS, cadre portal (cu şi fără contrafişe) din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 xml:space="preserve">profile C,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Sigma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, cadre cu gri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nzi cu zăbrele din profile C, Sigma</w:t>
            </w: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87" w:type="pct"/>
            <w:vMerge/>
            <w:vAlign w:val="center"/>
          </w:tcPr>
          <w:p w14:paraId="3A24FCD2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3803E0AD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54950EB8" w14:textId="77777777" w:rsidTr="00456334">
        <w:trPr>
          <w:trHeight w:val="285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0D56211" w14:textId="52D1E0B1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Modelarea unui nod sudat grinda-stalp cu sectiunea redusa a grinzii (RBS) cu elemente finite de tip „3D-solid”, studiu parametric</w:t>
            </w:r>
          </w:p>
        </w:tc>
        <w:tc>
          <w:tcPr>
            <w:tcW w:w="1287" w:type="pct"/>
            <w:vMerge/>
            <w:vAlign w:val="center"/>
          </w:tcPr>
          <w:p w14:paraId="37D8893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913B861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004A07CD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75628C7F" w14:textId="478BFFC6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Incercarea la tractiune a unei imbinari simple, intre 2 sau 3 platbande prinse cu suruburi, modelare numerica si incercare experimentala</w:t>
            </w:r>
          </w:p>
        </w:tc>
        <w:tc>
          <w:tcPr>
            <w:tcW w:w="1287" w:type="pct"/>
            <w:vMerge/>
            <w:vAlign w:val="center"/>
          </w:tcPr>
          <w:p w14:paraId="14418B08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317F6B74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DEDC668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31A01F7" w14:textId="22875B8D" w:rsidR="00456334" w:rsidRPr="00F80B7B" w:rsidRDefault="00456334" w:rsidP="0045633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Modelarea si simularea unei substructuri sau componenta a unei structuri cu elemente finite, la alegerea studentului</w:t>
            </w:r>
          </w:p>
        </w:tc>
        <w:tc>
          <w:tcPr>
            <w:tcW w:w="1287" w:type="pct"/>
            <w:vMerge/>
            <w:vAlign w:val="center"/>
          </w:tcPr>
          <w:p w14:paraId="7144B4FA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3DFDB52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2F68B6EE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55E17A18" w14:textId="15E8B782" w:rsidR="00456334" w:rsidRPr="00F80B7B" w:rsidRDefault="00456334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sz w:val="22"/>
                <w:szCs w:val="22"/>
              </w:rPr>
              <w:t>Solutii traditionale structurale din lemn masiv pentru constructiile monumente istorice</w:t>
            </w:r>
          </w:p>
        </w:tc>
        <w:tc>
          <w:tcPr>
            <w:tcW w:w="1287" w:type="pct"/>
            <w:vMerge/>
            <w:vAlign w:val="center"/>
          </w:tcPr>
          <w:p w14:paraId="4B0E8009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652BEA7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9BA2100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C9D6F9A" w14:textId="12718D4F" w:rsidR="00456334" w:rsidRPr="00EC2EF4" w:rsidRDefault="00456334" w:rsidP="001422FA">
            <w:pPr>
              <w:spacing w:line="276" w:lineRule="auto"/>
            </w:pPr>
            <w:r w:rsidRPr="00456334">
              <w:t>Stadiul actual al evolutiei cladirilor cu structura din lemn</w:t>
            </w:r>
          </w:p>
        </w:tc>
        <w:tc>
          <w:tcPr>
            <w:tcW w:w="1287" w:type="pct"/>
            <w:vMerge/>
            <w:vAlign w:val="center"/>
          </w:tcPr>
          <w:p w14:paraId="2408A1C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A31F613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6337103F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DEE1CF1" w:rsidR="00456334" w:rsidRPr="00EC2EF4" w:rsidRDefault="00456334" w:rsidP="001422FA">
            <w:pPr>
              <w:spacing w:line="276" w:lineRule="auto"/>
            </w:pPr>
            <w:r>
              <w:t>Studiu comparativ între 2 tipologii de structuri din lemn sau metal, condus atât d.p.d.v. al analizei structurale, cât și d.p.d.v. al eficienței tehnico-economice.</w:t>
            </w:r>
          </w:p>
        </w:tc>
        <w:tc>
          <w:tcPr>
            <w:tcW w:w="1287" w:type="pct"/>
            <w:vMerge/>
            <w:vAlign w:val="center"/>
          </w:tcPr>
          <w:p w14:paraId="2BC30890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742C5147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2A2676B2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3012DFAE" w14:textId="0D5DC304" w:rsidR="00456334" w:rsidRPr="00EC2EF4" w:rsidRDefault="00456334" w:rsidP="001422FA">
            <w:pPr>
              <w:spacing w:line="276" w:lineRule="auto"/>
            </w:pPr>
          </w:p>
        </w:tc>
        <w:tc>
          <w:tcPr>
            <w:tcW w:w="1287" w:type="pct"/>
            <w:vMerge/>
            <w:vAlign w:val="center"/>
          </w:tcPr>
          <w:p w14:paraId="4DFD3295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058A6A8E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41E3A49D" w14:textId="77777777" w:rsidTr="00456334">
        <w:trPr>
          <w:trHeight w:val="282"/>
        </w:trPr>
        <w:tc>
          <w:tcPr>
            <w:tcW w:w="3109" w:type="pct"/>
            <w:tcBorders>
              <w:top w:val="single" w:sz="6" w:space="0" w:color="auto"/>
            </w:tcBorders>
            <w:shd w:val="clear" w:color="auto" w:fill="E0E0E0"/>
          </w:tcPr>
          <w:p w14:paraId="60BBB399" w14:textId="610F2F17" w:rsidR="00456334" w:rsidRPr="00EC2EF4" w:rsidRDefault="00456334" w:rsidP="001422FA">
            <w:pPr>
              <w:spacing w:line="276" w:lineRule="auto"/>
            </w:pPr>
          </w:p>
        </w:tc>
        <w:tc>
          <w:tcPr>
            <w:tcW w:w="1287" w:type="pct"/>
            <w:vMerge/>
            <w:vAlign w:val="center"/>
          </w:tcPr>
          <w:p w14:paraId="5EA7C34E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vMerge/>
            <w:vAlign w:val="center"/>
          </w:tcPr>
          <w:p w14:paraId="64FC660B" w14:textId="77777777" w:rsidR="00456334" w:rsidRPr="00F80B7B" w:rsidRDefault="00456334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6334" w:rsidRPr="00F80B7B" w14:paraId="184C4365" w14:textId="77777777" w:rsidTr="00456334">
        <w:trPr>
          <w:trHeight w:val="282"/>
        </w:trPr>
        <w:tc>
          <w:tcPr>
            <w:tcW w:w="5000" w:type="pct"/>
            <w:gridSpan w:val="3"/>
            <w:tcBorders>
              <w:top w:val="single" w:sz="6" w:space="0" w:color="auto"/>
            </w:tcBorders>
            <w:shd w:val="clear" w:color="auto" w:fill="E0E0E0"/>
          </w:tcPr>
          <w:p w14:paraId="2F392630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Bibliografie:</w:t>
            </w:r>
          </w:p>
          <w:p w14:paraId="3E7ABEAD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Dubina,  D., Ungureanu,  V., Zaharia, R.,  Nagy, Zsolt,  „Calculul si proiectarea constructiilor  din profile metalice cu pereti subtiri formate la rece”, Vol.I, Colectia Lindab, Bucuresti, 2004</w:t>
            </w:r>
          </w:p>
          <w:p w14:paraId="05F1D861" w14:textId="77777777" w:rsidR="00456334" w:rsidRPr="00456334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NP012-1997 (1997): Normativ pentru calculul elementelor din otel formate la rece. Buletinul Constructiilor, Vol. 15, 1998.</w:t>
            </w:r>
          </w:p>
          <w:p w14:paraId="0BFA3191" w14:textId="2A06B970" w:rsidR="00456334" w:rsidRPr="00F80B7B" w:rsidRDefault="00456334" w:rsidP="0045633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  <w:r w:rsidRPr="00456334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NP041-2000 (2000): Normativ de calcul pentru constructii metalice cu diafragme din tablã cutatã. Buletinul Constructiilor, Vol. 19-20, 2001.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5A2D1972" w:rsidR="00EE0BA5" w:rsidRPr="00F80B7B" w:rsidRDefault="005A7F32" w:rsidP="00FD6E38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t>•</w:t>
            </w: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</w:r>
            <w:r w:rsidR="00FD6E38">
              <w:rPr>
                <w:rFonts w:asciiTheme="minorHAnsi" w:eastAsia="Times New Roman" w:hAnsiTheme="minorHAnsi" w:cstheme="minorHAnsi"/>
                <w:sz w:val="22"/>
                <w:szCs w:val="22"/>
              </w:rPr>
              <w:t>Desfășurarea activității de cercetare-proiectare și elaborarea unui raport extins de cercetare având ca subiect o temă specifică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40417DF1" w:rsidR="001E03EB" w:rsidRPr="00F80B7B" w:rsidRDefault="001E03EB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11.4 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Activitate pe parcursul semestrului</w:t>
            </w:r>
          </w:p>
        </w:tc>
        <w:tc>
          <w:tcPr>
            <w:tcW w:w="1801" w:type="pct"/>
            <w:shd w:val="clear" w:color="auto" w:fill="E0E0E0"/>
          </w:tcPr>
          <w:p w14:paraId="76BF02BF" w14:textId="257969A8" w:rsidR="001E03EB" w:rsidRPr="00F80B7B" w:rsidRDefault="001E03EB" w:rsidP="004863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FD6E38" w:rsidRPr="00FD6E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Evaluarea se va face pe baza rezultatelor obtinute in urma elaborarii calculelor si cercetarii pentru tema acordata fiecarui student</w:t>
            </w:r>
          </w:p>
        </w:tc>
        <w:tc>
          <w:tcPr>
            <w:tcW w:w="1250" w:type="pct"/>
            <w:shd w:val="clear" w:color="auto" w:fill="FFFFFF"/>
          </w:tcPr>
          <w:p w14:paraId="0CDD1292" w14:textId="77777777" w:rsidR="00FD6E38" w:rsidRPr="00FD6E38" w:rsidRDefault="00FD6E38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D6E38">
              <w:rPr>
                <w:rFonts w:asciiTheme="minorHAnsi" w:hAnsiTheme="minorHAnsi" w:cstheme="minorHAnsi"/>
                <w:sz w:val="22"/>
                <w:szCs w:val="22"/>
              </w:rPr>
              <w:t>Lucrare scrisa, elaborata sub forma unui raport  de cercetare, continand parte scrisa bine documentata si breviare de calcul.</w:t>
            </w:r>
          </w:p>
          <w:p w14:paraId="18D94A02" w14:textId="181E14ED" w:rsidR="001E03EB" w:rsidRPr="00F80B7B" w:rsidRDefault="00FD6E38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D6E38">
              <w:rPr>
                <w:rFonts w:asciiTheme="minorHAnsi" w:hAnsiTheme="minorHAnsi" w:cstheme="minorHAnsi"/>
                <w:sz w:val="22"/>
                <w:szCs w:val="22"/>
              </w:rPr>
              <w:t>Prezentarea lucrarii sub forma de rezumat, cuprins intr-o prezentare powerpoint de min. 15 slide-uri.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4E2771D" w:rsidR="001E03EB" w:rsidRPr="00F80B7B" w:rsidRDefault="00FD6E38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0F361DBB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2A1F5751" w:rsidR="004D433B" w:rsidRPr="00F80B7B" w:rsidRDefault="004D433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0F6583BD" w:rsidR="004D433B" w:rsidRPr="00F80B7B" w:rsidRDefault="004D433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47B9DCF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4EBCCB0D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2EDC12F" w:rsidR="00BB331A" w:rsidRPr="00F80B7B" w:rsidRDefault="001E03EB" w:rsidP="00FD6E3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Promovarea examenului se face in cazul obtinerii notei minime 5(cinci) </w:t>
            </w:r>
            <w:r w:rsidR="00FD6E38">
              <w:rPr>
                <w:rFonts w:asciiTheme="minorHAnsi" w:hAnsiTheme="minorHAnsi" w:cstheme="minorHAnsi"/>
                <w:sz w:val="22"/>
                <w:szCs w:val="22"/>
              </w:rPr>
              <w:t>la susținerea lucrării de cercetare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360702A1" w:rsidR="00DF6F11" w:rsidRPr="00F80B7B" w:rsidRDefault="00DF6F11" w:rsidP="00FD6E3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 w:rsidR="00FD6E3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ercetare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321E7E3" w:rsidR="00DF6F11" w:rsidRPr="00F80B7B" w:rsidRDefault="00FD6E38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Prof. Dr. Ing. Zsolt Nagy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45FCA079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26C9E9E6" w:rsidR="00DF6F11" w:rsidRPr="00F80B7B" w:rsidRDefault="00FD6E38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 Dr. Ing. Mirela COMAN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2FF95491" w:rsidR="00DF6F11" w:rsidRPr="00F80B7B" w:rsidRDefault="00FD6E3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9A997B4" w:rsidR="00DF6F11" w:rsidRPr="00F80B7B" w:rsidRDefault="00FD6E38" w:rsidP="00FD6E38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Gelu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ZAHARIA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43DB1" w14:textId="77777777" w:rsidR="00176EF0" w:rsidRDefault="00176EF0" w:rsidP="00D92A9E">
      <w:r>
        <w:separator/>
      </w:r>
    </w:p>
  </w:endnote>
  <w:endnote w:type="continuationSeparator" w:id="0">
    <w:p w14:paraId="00D55B0D" w14:textId="77777777" w:rsidR="00176EF0" w:rsidRDefault="00176EF0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83E14" w14:textId="77777777" w:rsidR="00176EF0" w:rsidRDefault="00176EF0" w:rsidP="00D92A9E">
      <w:r>
        <w:separator/>
      </w:r>
    </w:p>
  </w:footnote>
  <w:footnote w:type="continuationSeparator" w:id="0">
    <w:p w14:paraId="50802B9A" w14:textId="77777777" w:rsidR="00176EF0" w:rsidRDefault="00176EF0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34"/>
  </w:num>
  <w:num w:numId="5">
    <w:abstractNumId w:val="38"/>
  </w:num>
  <w:num w:numId="6">
    <w:abstractNumId w:val="26"/>
  </w:num>
  <w:num w:numId="7">
    <w:abstractNumId w:val="5"/>
  </w:num>
  <w:num w:numId="8">
    <w:abstractNumId w:val="0"/>
  </w:num>
  <w:num w:numId="9">
    <w:abstractNumId w:val="32"/>
  </w:num>
  <w:num w:numId="10">
    <w:abstractNumId w:val="3"/>
  </w:num>
  <w:num w:numId="11">
    <w:abstractNumId w:val="6"/>
  </w:num>
  <w:num w:numId="12">
    <w:abstractNumId w:val="29"/>
  </w:num>
  <w:num w:numId="13">
    <w:abstractNumId w:val="17"/>
  </w:num>
  <w:num w:numId="14">
    <w:abstractNumId w:val="7"/>
  </w:num>
  <w:num w:numId="15">
    <w:abstractNumId w:val="28"/>
  </w:num>
  <w:num w:numId="16">
    <w:abstractNumId w:val="14"/>
  </w:num>
  <w:num w:numId="17">
    <w:abstractNumId w:val="21"/>
  </w:num>
  <w:num w:numId="18">
    <w:abstractNumId w:val="12"/>
  </w:num>
  <w:num w:numId="19">
    <w:abstractNumId w:val="25"/>
  </w:num>
  <w:num w:numId="20">
    <w:abstractNumId w:val="37"/>
  </w:num>
  <w:num w:numId="21">
    <w:abstractNumId w:val="27"/>
  </w:num>
  <w:num w:numId="22">
    <w:abstractNumId w:val="10"/>
  </w:num>
  <w:num w:numId="23">
    <w:abstractNumId w:val="31"/>
  </w:num>
  <w:num w:numId="24">
    <w:abstractNumId w:val="36"/>
  </w:num>
  <w:num w:numId="25">
    <w:abstractNumId w:val="24"/>
  </w:num>
  <w:num w:numId="26">
    <w:abstractNumId w:val="23"/>
  </w:num>
  <w:num w:numId="27">
    <w:abstractNumId w:val="22"/>
  </w:num>
  <w:num w:numId="28">
    <w:abstractNumId w:val="15"/>
  </w:num>
  <w:num w:numId="29">
    <w:abstractNumId w:val="1"/>
  </w:num>
  <w:num w:numId="30">
    <w:abstractNumId w:val="35"/>
  </w:num>
  <w:num w:numId="31">
    <w:abstractNumId w:val="16"/>
  </w:num>
  <w:num w:numId="32">
    <w:abstractNumId w:val="11"/>
  </w:num>
  <w:num w:numId="33">
    <w:abstractNumId w:val="9"/>
  </w:num>
  <w:num w:numId="34">
    <w:abstractNumId w:val="30"/>
  </w:num>
  <w:num w:numId="35">
    <w:abstractNumId w:val="4"/>
  </w:num>
  <w:num w:numId="36">
    <w:abstractNumId w:val="8"/>
  </w:num>
  <w:num w:numId="37">
    <w:abstractNumId w:val="20"/>
  </w:num>
  <w:num w:numId="38">
    <w:abstractNumId w:val="3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4EC7"/>
    <w:rsid w:val="00125CC5"/>
    <w:rsid w:val="00135197"/>
    <w:rsid w:val="00140BB2"/>
    <w:rsid w:val="001422FA"/>
    <w:rsid w:val="001453F8"/>
    <w:rsid w:val="00147047"/>
    <w:rsid w:val="00150705"/>
    <w:rsid w:val="00150A51"/>
    <w:rsid w:val="00164D02"/>
    <w:rsid w:val="00176EF0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56334"/>
    <w:rsid w:val="0046209B"/>
    <w:rsid w:val="00464477"/>
    <w:rsid w:val="00465B9C"/>
    <w:rsid w:val="00467486"/>
    <w:rsid w:val="00486385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3227"/>
    <w:rsid w:val="0063346E"/>
    <w:rsid w:val="00633C91"/>
    <w:rsid w:val="0063522D"/>
    <w:rsid w:val="00641525"/>
    <w:rsid w:val="0064668E"/>
    <w:rsid w:val="006573C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2F03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4E38"/>
    <w:rsid w:val="009550AB"/>
    <w:rsid w:val="00965CB4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227E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3D68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0D5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1368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00FD6E38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DB6628-C127-40D0-A17C-6292BCD4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Gelu</cp:lastModifiedBy>
  <cp:revision>4</cp:revision>
  <cp:lastPrinted>2025-11-05T09:57:00Z</cp:lastPrinted>
  <dcterms:created xsi:type="dcterms:W3CDTF">2026-07-06T12:24:00Z</dcterms:created>
  <dcterms:modified xsi:type="dcterms:W3CDTF">2026-07-06T12:27:00Z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